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eastAsia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eastAsia="黑体"/>
          <w:b w:val="0"/>
          <w:bCs w:val="0"/>
          <w:sz w:val="32"/>
          <w:szCs w:val="32"/>
          <w:lang w:val="en-US" w:eastAsia="zh-CN"/>
        </w:rPr>
        <w:t>223.</w:t>
      </w:r>
      <w:r>
        <w:rPr>
          <w:rFonts w:hint="eastAsia" w:ascii="黑体" w:eastAsia="黑体"/>
          <w:b w:val="0"/>
          <w:bCs w:val="0"/>
          <w:sz w:val="32"/>
          <w:szCs w:val="32"/>
          <w:lang w:eastAsia="zh-CN"/>
        </w:rPr>
        <w:t>对巡游出租汽车经营者履行经营协议情况进行监督检查的流程图</w:t>
      </w:r>
    </w:p>
    <w:p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751" name="矩形 2751"/>
                        <wps:cNvSpPr/>
                        <wps:spPr>
                          <a:xfrm>
                            <a:off x="1257300" y="0"/>
                            <a:ext cx="1600835" cy="503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left="0" w:leftChars="0"/>
                                <w:jc w:val="center"/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ind w:left="0" w:leftChars="0"/>
                                <w:jc w:val="center"/>
                                <w:rPr>
                                  <w:rFonts w:hint="eastAsia" w:eastAsia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制定检查方案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52" name="直接连接符 2752"/>
                        <wps:cNvCnPr/>
                        <wps:spPr>
                          <a:xfrm>
                            <a:off x="2045335" y="509270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53" name="文本框 2753"/>
                        <wps:cNvSpPr txBox="1"/>
                        <wps:spPr>
                          <a:xfrm>
                            <a:off x="1283970" y="798195"/>
                            <a:ext cx="1576070" cy="5632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公告或通知</w:t>
                              </w:r>
                            </w:p>
                            <w:p>
                              <w:pPr>
                                <w:ind w:firstLine="210" w:firstLineChars="1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（暗访不通告）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54" name="文本框 2754"/>
                        <wps:cNvSpPr txBox="1"/>
                        <wps:spPr>
                          <a:xfrm>
                            <a:off x="3167380" y="1412875"/>
                            <a:ext cx="1600835" cy="1238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查阅资料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查看现场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3、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听取当事人陈述申辩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4、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取证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5、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其他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2755" name="文本框 2755"/>
                        <wps:cNvSpPr txBox="1"/>
                        <wps:spPr>
                          <a:xfrm>
                            <a:off x="1379855" y="1769745"/>
                            <a:ext cx="1372235" cy="495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检查实施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56" name="直接连接符 2756"/>
                        <wps:cNvCnPr/>
                        <wps:spPr>
                          <a:xfrm>
                            <a:off x="2012315" y="2291715"/>
                            <a:ext cx="0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57" name="文本框 2757"/>
                        <wps:cNvSpPr txBox="1"/>
                        <wps:spPr>
                          <a:xfrm>
                            <a:off x="1301750" y="2661285"/>
                            <a:ext cx="1485900" cy="6108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ind w:firstLine="630" w:firstLineChars="3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检查报告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58" name="直接连接符 2758"/>
                        <wps:cNvCnPr/>
                        <wps:spPr>
                          <a:xfrm>
                            <a:off x="2028190" y="1370330"/>
                            <a:ext cx="0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59" name="直接连接符 2759"/>
                        <wps:cNvCnPr/>
                        <wps:spPr>
                          <a:xfrm>
                            <a:off x="2028190" y="3281680"/>
                            <a:ext cx="0" cy="2254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60" name="文本框 2760"/>
                        <wps:cNvSpPr txBox="1"/>
                        <wps:spPr>
                          <a:xfrm>
                            <a:off x="1222375" y="3495040"/>
                            <a:ext cx="1706245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ind w:firstLine="630" w:firstLineChars="3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处理决定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61" name="直接连接符 2761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62" name="直接连接符 2762"/>
                        <wps:cNvCnPr>
                          <a:stCxn id="20" idx="3"/>
                        </wps:cNvCnPr>
                        <wps:spPr>
                          <a:xfrm>
                            <a:off x="2752090" y="2018030"/>
                            <a:ext cx="445135" cy="25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00;top:0;height:503555;width:1600835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jzR3L0wAAAAYBAAAPAAAAAAAAAAEAIAAAACIAAABkcnMvZG93bnJldi54bWxQSwECFAAUAAAA&#10;CACHTuJAHIdvD/MBAAD1AwAADgAAAAAAAAABACAAAAAiAQAAZHJzL2Uyb0RvYy54bWxQSwUGAAAA&#10;AAYABgBZAQAAh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left="0" w:leftChars="0"/>
                          <w:jc w:val="center"/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>
                        <w:pPr>
                          <w:ind w:left="0" w:leftChars="0"/>
                          <w:jc w:val="center"/>
                          <w:rPr>
                            <w:rFonts w:hint="eastAsia" w:eastAsiaTheme="minor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制定检查方案</w:t>
                        </w:r>
                      </w:p>
                    </w:txbxContent>
                  </v:textbox>
                </v:rect>
                <v:line id="_x0000_s1026" o:spid="_x0000_s1026" o:spt="20" style="position:absolute;left:2045334;top:509270;height:297180;width:635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DHoRlV9gEAALo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83970;top:798195;height:563245;width:15760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Ad2ko1BQIAAAc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公告或通知</w:t>
                        </w:r>
                      </w:p>
                      <w:p>
                        <w:pPr>
                          <w:ind w:firstLine="210" w:firstLineChars="1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（暗访不通告）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167379;top:1412875;height:1238250;width:160083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J1fwTcHAgAACQ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1、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查阅资料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2、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查看现场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3、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听取当事人陈述申辩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4、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取证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5、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其他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1379855;top:1769745;height:495935;width:137223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Yht29UAAAAGAQAADwAAAAAAAAABACAAAAAiAAAAZHJzL2Rvd25y&#10;ZXYueG1sUEsBAhQAFAAAAAgAh07iQN6wKncBAgAACAQAAA4AAAAAAAAAAQAgAAAAJAEAAGRycy9l&#10;Mm9Eb2MueG1sUEsFBgAAAAAGAAYAWQEAAJc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检查实施</w:t>
                        </w:r>
                      </w:p>
                    </w:txbxContent>
                  </v:textbox>
                </v:shape>
                <v:line id="_x0000_s1026" o:spid="_x0000_s1026" o:spt="20" style="position:absolute;left:2012315;top:2291715;height:39624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Hu6H2b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01750;top:2661285;height:61087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HpvZNwYCAAAI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ind w:firstLine="630" w:firstLineChars="3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检查报告</w:t>
                        </w:r>
                      </w:p>
                    </w:txbxContent>
                  </v:textbox>
                </v:shape>
                <v:line id="_x0000_s1026" o:spid="_x0000_s1026" o:spt="20" style="position:absolute;left:2028189;top:1370330;height:39624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DTeFSj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028189;top:3281680;height:225425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CxTKl98wEAALk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22375;top:3495040;height:666115;width:170624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B8Zg+OAgIAAAg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ind w:firstLine="630" w:firstLineChars="3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处理决定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Hb2B+ryAQAAtA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752090;top:2018029;height:2540;width:445135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Rg9Cz1QAAAAYBAAAPAAAAAAAAAAEAIAAAACIAAABkcnMv&#10;ZG93bnJldi54bWxQSwECFAAUAAAACACHTuJA6cRHaAYCAADjAwAADgAAAAAAAAABACAAAAAkAQAA&#10;ZHJzL2Uyb0RvYy54bWxQSwUGAAAAAAYABgBZAQAAn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8D7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2019-06-11T02:53:37Z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