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77A10">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p>
    <w:p w14:paraId="23B06D34">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p>
    <w:p w14:paraId="1F745478">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p>
    <w:p w14:paraId="683C187E">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p>
    <w:p w14:paraId="18C8DE6A">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bookmarkStart w:id="0" w:name="_GoBack"/>
    </w:p>
    <w:bookmarkEnd w:id="0"/>
    <w:p w14:paraId="4E000278">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p>
    <w:p w14:paraId="70B1A59E">
      <w:pPr>
        <w:pStyle w:val="6"/>
        <w:keepNext w:val="0"/>
        <w:keepLines w:val="0"/>
        <w:pageBreakBefore w:val="0"/>
        <w:kinsoku/>
        <w:wordWrap/>
        <w:overflowPunct/>
        <w:topLinePunct w:val="0"/>
        <w:autoSpaceDE/>
        <w:autoSpaceDN/>
        <w:bidi w:val="0"/>
        <w:adjustRightInd/>
        <w:spacing w:after="0" w:line="560" w:lineRule="exact"/>
        <w:ind w:firstLine="640" w:firstLineChars="200"/>
        <w:jc w:val="center"/>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第期 </w:t>
      </w:r>
    </w:p>
    <w:p w14:paraId="5409B4BC">
      <w:pPr>
        <w:pStyle w:val="6"/>
        <w:keepNext w:val="0"/>
        <w:keepLines w:val="0"/>
        <w:pageBreakBefore w:val="0"/>
        <w:kinsoku/>
        <w:wordWrap/>
        <w:overflowPunct/>
        <w:topLinePunct w:val="0"/>
        <w:autoSpaceDE/>
        <w:autoSpaceDN/>
        <w:bidi w:val="0"/>
        <w:adjustRightInd/>
        <w:spacing w:after="0" w:line="56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瓮安县人民政府办公室                 202</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年月日</w:t>
      </w:r>
    </w:p>
    <w:p w14:paraId="4D239C42">
      <w:pPr>
        <w:pStyle w:val="7"/>
        <w:keepNext w:val="0"/>
        <w:keepLines w:val="0"/>
        <w:pageBreakBefore w:val="0"/>
        <w:kinsoku/>
        <w:wordWrap/>
        <w:overflowPunct/>
        <w:topLinePunct w:val="0"/>
        <w:autoSpaceDE/>
        <w:autoSpaceDN/>
        <w:bidi w:val="0"/>
        <w:adjustRightInd/>
        <w:spacing w:after="0" w:line="560" w:lineRule="exact"/>
        <w:ind w:firstLine="0" w:firstLineChars="0"/>
        <w:jc w:val="center"/>
        <w:textAlignment w:val="auto"/>
        <w:rPr>
          <w:color w:val="auto"/>
          <w:sz w:val="44"/>
          <w:szCs w:val="44"/>
        </w:rPr>
      </w:pPr>
    </w:p>
    <w:p w14:paraId="2D7829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2021年1月政府工作大事记</w:t>
      </w:r>
    </w:p>
    <w:p w14:paraId="466E2591">
      <w:pPr>
        <w:keepNext w:val="0"/>
        <w:keepLines w:val="0"/>
        <w:pageBreakBefore w:val="0"/>
        <w:widowControl w:val="0"/>
        <w:kinsoku/>
        <w:wordWrap/>
        <w:overflowPunct/>
        <w:topLinePunct w:val="0"/>
        <w:autoSpaceDE/>
        <w:autoSpaceDN/>
        <w:bidi w:val="0"/>
        <w:adjustRightInd/>
        <w:snapToGrid/>
        <w:ind w:firstLine="487" w:firstLineChars="174"/>
        <w:jc w:val="both"/>
        <w:textAlignment w:val="auto"/>
        <w:rPr>
          <w:rFonts w:hint="eastAsia" w:ascii="微软雅黑" w:hAnsi="微软雅黑" w:eastAsia="微软雅黑" w:cs="微软雅黑"/>
          <w:b/>
          <w:bCs/>
          <w:i w:val="0"/>
          <w:caps w:val="0"/>
          <w:color w:val="6A6A6A"/>
          <w:spacing w:val="0"/>
          <w:kern w:val="0"/>
          <w:sz w:val="28"/>
          <w:szCs w:val="28"/>
          <w:shd w:val="clear" w:fill="FFFFFF"/>
          <w:lang w:val="en-US" w:eastAsia="zh-CN" w:bidi="ar"/>
        </w:rPr>
      </w:pPr>
    </w:p>
    <w:p w14:paraId="034ED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1月4日，副县长杨昌勇到中坪镇调研G354果果坪至高枧段公路改扩建项目和瓮开高速公路项目建设情况和雨雪凝冻天气安全风险防范工作。</w:t>
      </w:r>
    </w:p>
    <w:p w14:paraId="7456B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1月4日，副县长肖福勇组织相关部门研究审计反馈水土保持费征收和活禽屠宰场建设等事宜。                  </w:t>
      </w:r>
    </w:p>
    <w:p w14:paraId="45C21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1月4日，副县长桂国全到朵云拓展区调研朵云学校、医院项目建设事宜。</w:t>
      </w:r>
    </w:p>
    <w:p w14:paraId="30FD5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1月4日，副县长李朝中主持召开迎接州对县生态环境保护年终目标考核工作专题会。</w:t>
      </w:r>
    </w:p>
    <w:p w14:paraId="74F5C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1月5日，县长黄桂林主持召开县十七届人民政府县长办公会议，副县长李朝中参加会议。</w:t>
      </w:r>
    </w:p>
    <w:p w14:paraId="66805E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1月5日，常务副县长龚传海到省农发行、省国开行对接融资事宜。</w:t>
      </w:r>
    </w:p>
    <w:p w14:paraId="4C2B3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1月5日，副县长杨昌勇到天文镇、珠藏镇调研S205江界河至天文段公路改扩建项目建设情况、瓮马铁路北延伸线征拆工作推进情况、雨雪凝冻天气安全风险防范工作及慰问抗美援朝出国作战老兵。</w:t>
      </w:r>
    </w:p>
    <w:p w14:paraId="7C2D9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1月5日，副县长肖福勇到岚关乡调研国家储备林项目建设相关事宜。</w:t>
      </w:r>
    </w:p>
    <w:p w14:paraId="146D0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1月5日，副县长宋鹏调度朵云拓展区、龙水坝二期等安置房项目建设回迁工作。</w:t>
      </w:r>
    </w:p>
    <w:p w14:paraId="71079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1月5日，副县长李朝中到岑文化学督导2万吨增塑剂、10万吨不饱和树脂项目建设进度，到川磷化工督导12万吨磷系新材料项目建设进度；主持召开瓮安煤矿债务隐患化解专题会。</w:t>
      </w:r>
    </w:p>
    <w:p w14:paraId="6C572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1月6-7日，县长黄桂林在匀东·贵州饭店参加州委经济工作会议。</w:t>
      </w:r>
    </w:p>
    <w:p w14:paraId="6CEBF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1月6日，常务副县长龚传海到福泉农发行对接融资事宜。</w:t>
      </w:r>
    </w:p>
    <w:p w14:paraId="4815A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1月6日，副县长肖福勇赴福泉市考察学习国家储备林项目建设相关工作。</w:t>
      </w:r>
    </w:p>
    <w:p w14:paraId="0450A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1月6日，副县长桂国全参加全省疫情防控工作电视电话会议。</w:t>
      </w:r>
    </w:p>
    <w:p w14:paraId="72F75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1月6日，副县长宋鹏参加国土空间总体规划中统筹划定落实三条控制线工作推进电视电话会议。</w:t>
      </w:r>
    </w:p>
    <w:p w14:paraId="4A7F3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1月6日，副县长李朝中参加招商引资集中开工仪式筹备会。</w:t>
      </w:r>
    </w:p>
    <w:p w14:paraId="0BD9F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1月7日，常务副县长龚传海在B1会议室组织县发改局、县财政局、县工信局、县住建局等部门召开瓮安县专项债券项目手续办理推进会。</w:t>
      </w:r>
    </w:p>
    <w:p w14:paraId="5EDC9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1月7日，副县长杨昌勇组织相关部门召开专题会议，研究县民政局《关于提请审定&lt;瓮安县公办养老服务机构“公建民营”社会化改革实施方案（送审稿）&gt;的请示》；到银盏镇慰问抗美援朝出国作战老兵。</w:t>
      </w:r>
    </w:p>
    <w:p w14:paraId="1697E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1月7日，副县长桂国全到瓮水街道、雍阳街道等调研疫情防控工作。</w:t>
      </w:r>
    </w:p>
    <w:p w14:paraId="5E965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1月7日，副县长李朝中组织召开骐信公司煤电一体化项目征地拆迁事宜专题会。</w:t>
      </w:r>
    </w:p>
    <w:p w14:paraId="3897E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1月8日，县长黄桂林、常务副县长龚传海参加2021年经济指标分析专题会议；县长黄桂林，副县长杨昌勇、桂国全、宋鹏、李朝中参加十二届县委常委会第105次（扩大）会议。</w:t>
      </w:r>
    </w:p>
    <w:p w14:paraId="523DF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1月8日，常务副县长龚传海到省农发行对接融资事宜，到省财政厅对接工作。</w:t>
      </w:r>
    </w:p>
    <w:p w14:paraId="710EA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1月8日，副县长肖福勇参加全省烟叶工作电视电话会。</w:t>
      </w:r>
    </w:p>
    <w:p w14:paraId="02A15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1月8日，副县长宋鹏组织相关部门专题研究绿城中央公园C区规划竣工验收事宜。</w:t>
      </w:r>
    </w:p>
    <w:p w14:paraId="43D70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1月8日，副县长李朝中到青坑工业园区督导骐信煤焦化一体化项目开工筹备工作。</w:t>
      </w:r>
    </w:p>
    <w:p w14:paraId="6DE37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1月9日，县长黄桂林主持召开县城市土地和规划委员会2021年第一次会议。</w:t>
      </w:r>
    </w:p>
    <w:p w14:paraId="0253D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1月11日，县长黄桂林、常务副县长龚传海，副县长杨昌勇、肖福勇、桂国全、宋鹏、李朝中参加县委经济工作会。</w:t>
      </w:r>
    </w:p>
    <w:p w14:paraId="54AA2E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1月11日，副县长肖福勇组织县相关部门研究活禽集中屠宰场建设相关事宜。</w:t>
      </w:r>
    </w:p>
    <w:p w14:paraId="68790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1月12日，县长黄桂林参加瓮安县2020年度党（工）委书记抓基层党建述职评议会议；县长黄桂林、副县长李朝中到开发区调研企业生产、项目建设和生态环保问题整改工作。</w:t>
      </w:r>
    </w:p>
    <w:p w14:paraId="3E888C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1月12日，常务副县长龚传海到省农发行、省国开行对接融资事宜。</w:t>
      </w:r>
    </w:p>
    <w:p w14:paraId="7AB41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1月12日，副县长杨昌勇陪同瓮安县磷化公司“12·31”冒顶事故调查组陈德岐副局长一行到我县开展事故调查工作。</w:t>
      </w:r>
    </w:p>
    <w:p w14:paraId="203718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1月12日，副县长肖福勇到省水投公司对接水库建设相关事宜；到州烟草局对接2021年烟叶种植计划相关事宜。</w:t>
      </w:r>
    </w:p>
    <w:p w14:paraId="32EF8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1月12日，副县长桂国全到瓮水街道、雍阳街道调研疫情防控工作。</w:t>
      </w:r>
    </w:p>
    <w:p w14:paraId="268A4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1月12日，副县长宋鹏到朵云拓展区调度路网建设以及安置房回迁工作。</w:t>
      </w:r>
    </w:p>
    <w:p w14:paraId="6AC69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1月12日，副县长李朝中召开工业企业疫情防控专题会。</w:t>
      </w:r>
    </w:p>
    <w:p w14:paraId="1475B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1月13日，县长黄桂林参加贵州黄牛集团赴瓮考察座谈会。</w:t>
      </w:r>
    </w:p>
    <w:p w14:paraId="2E569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1月13日，常务副县长龚传海到省建行、省工行、州建行、州农发行对接融资事宜。</w:t>
      </w:r>
    </w:p>
    <w:p w14:paraId="029BD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1月13日，副县长杨昌勇到天文镇参加瓮马铁路动态验收阶段消防验收工作。</w:t>
      </w:r>
    </w:p>
    <w:p w14:paraId="7B13F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1月13日，副县长肖福勇到都匀参加 2021 年黔南州蔬菜（辣椒）产业发展座谈会。</w:t>
      </w:r>
    </w:p>
    <w:p w14:paraId="7567C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1月13日，副县长桂国全主持召开瓮安实验高级中学项目推进会。</w:t>
      </w:r>
    </w:p>
    <w:p w14:paraId="5D528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1月13日，副县长宋鹏组织相关部门研究交易服务公司注销事宜以及2021年春节氛围营造有关事宜。</w:t>
      </w:r>
    </w:p>
    <w:p w14:paraId="5A4D2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1月13日，副县长李朝中召开青坑片区征地拆迁工作专题会；</w:t>
      </w:r>
    </w:p>
    <w:p w14:paraId="51D3C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陪同州生态环境局副局长韦华艳到白水河流域雷打岩现场指导总磷超标排查工作；到基础工业园区督导集中项目开工筹备工作进度；到那乡硫铁矿督导矿山生态修复工作。</w:t>
      </w:r>
    </w:p>
    <w:p w14:paraId="5873F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14日，县长黄桂林主持召开瓮安县2021年征兵工作任务部署会议；主持召开县政府党组“一案一整改”专题民主生活会议和县政府党组会议，常务副县长龚传海，副县长杨昌勇、肖福勇、宋鹏、李朝中参加会议。</w:t>
      </w:r>
    </w:p>
    <w:p w14:paraId="4690A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1月14日，常务副县长龚传海到省农发行、省国开行对接融资事宜。</w:t>
      </w:r>
    </w:p>
    <w:p w14:paraId="71A2D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1月14日，副县长肖福勇参加县人大常委会第二十九次会议。</w:t>
      </w:r>
    </w:p>
    <w:p w14:paraId="5120B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1月14日，副县长桂国全到瓮安九中调研疫情防控工作。</w:t>
      </w:r>
    </w:p>
    <w:p w14:paraId="63586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1月14日，副县长宋鹏主持召开2021年城规委第一次办公会议。</w:t>
      </w:r>
    </w:p>
    <w:p w14:paraId="2C826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1月15日，县长黄桂林到永和镇调研企业生产和农业产业发展情况。</w:t>
      </w:r>
    </w:p>
    <w:p w14:paraId="3FA456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1月15日，副县长杨昌勇组织召开2021年政府工作报告征求离退体老干部、“两代表一委员”、企业代表意见建议座谈会。</w:t>
      </w:r>
    </w:p>
    <w:p w14:paraId="3CE17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1月15日，副县长肖福勇参加瓮安县农业产业现代化专题会；陪同州农业农村局领导到猴场镇、建中镇等检查秋冬种坝区蔬菜种植相关工作。</w:t>
      </w:r>
    </w:p>
    <w:p w14:paraId="0A46E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1月15日，副县长宋鹏组织相关部门研究2021年新型城镇化工作方案；到省自然资源厅对接“三调”成果有关事宜。</w:t>
      </w:r>
    </w:p>
    <w:p w14:paraId="11134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1月15日，副县长李朝中到平定营镇岩英坪现场督促道路修复进度；到骐信煤电一体化项目点督促项目建设进度。</w:t>
      </w:r>
    </w:p>
    <w:p w14:paraId="2BF20F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1月18日，县长黄桂林，副县长杨昌勇、肖福勇、宋鹏、李朝中、罗培林参加十二届县委常委会第106次（扩大）会议；参加县委理论学习中心组2021年第一次集中学习会。</w:t>
      </w:r>
    </w:p>
    <w:p w14:paraId="12654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1月18日，常务副县长龚传海到省农行对接融资事宜。</w:t>
      </w:r>
    </w:p>
    <w:p w14:paraId="2D30D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1月18日，副县长宋鹏组织相关部门专题研究朵云拓展区土地一级开发及瓮安县智慧冷链农产品商贸城项目投资协议有关事宜。</w:t>
      </w:r>
    </w:p>
    <w:p w14:paraId="35370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1月19日，县长黄桂林参加全州双拥模范表彰暨退役军人工作会议。</w:t>
      </w:r>
    </w:p>
    <w:p w14:paraId="3B1D8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1月19日，常务副县长龚传海陪同张文强书记一起到省银监局汇报工作。</w:t>
      </w:r>
    </w:p>
    <w:p w14:paraId="4EE97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1月19日，副县长杨昌勇参加州安委办对我县开展2020年度安全生产工作考核汇报会，陪同州安委办一行对我县开展2020年度安全生产工作考核。</w:t>
      </w:r>
    </w:p>
    <w:p w14:paraId="0AEC8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1月19日，副县长肖福勇到银盏镇调研瓮安县活禽集中屠宰点建设相关事宜并召开专题会；陪同国储林项目企业调研瓮安县国储备林项目合作事宜。</w:t>
      </w:r>
    </w:p>
    <w:p w14:paraId="4E265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1月19日，副县长宋鹏组织县相关部门专题研究安置房和公租房向银行贷款有关事宜。</w:t>
      </w:r>
    </w:p>
    <w:p w14:paraId="2FBC0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1月19日，副县长李朝中到朵云中学、实验中学督促项目建设。</w:t>
      </w:r>
    </w:p>
    <w:p w14:paraId="7BD61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1月19日，副县长罗培林到经济开发区调研工业发展相关工作；主持召开浙江海洲制药、湖南威特制药等项目招引落地工作推进会；到算水坝精细化工园区调研。</w:t>
      </w:r>
    </w:p>
    <w:p w14:paraId="3BB73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20日，县长黄桂林、副县长李朝中到朵云拓展区参加瓮安实验高级中学项目开工仪式；县长黄桂林，副县长肖福勇、李朝中参加省委农村工作会议暨全省巩固拓展脱贫攻坚成果同乡村振兴有效衔接工作电视电话会议。县长黄桂林、副县长罗培林到湖南开展招商引资工作。</w:t>
      </w:r>
    </w:p>
    <w:p w14:paraId="4F817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1月20日，常务副县长龚传海到州财政局汇报工作。</w:t>
      </w:r>
    </w:p>
    <w:p w14:paraId="077B4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1月20日，副县长杨昌勇陪同州安委办一行对我县开展2020年度安全生产工作考核。</w:t>
      </w:r>
    </w:p>
    <w:p w14:paraId="117D3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1月20日，副县长肖福勇参加瓮安县村支两委干部离任审计工作部署会；陪同州林业局局长唐军到永和镇、岚关乡等调研国储林项目建设等相关事宜。</w:t>
      </w:r>
    </w:p>
    <w:p w14:paraId="0BB40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1月20日，副县长李朝中陪同黄进副州长到成功黄磷厂、雷打岩污水处理厂检查环保工作；全省卫生健康教育扶贫工作电视电话会议。</w:t>
      </w:r>
    </w:p>
    <w:p w14:paraId="0BD70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1月21日，县长黄桂林主持召开县政府党组会议，副县长杨昌勇、肖福勇、李朝中、罗培林参加会议。</w:t>
      </w:r>
    </w:p>
    <w:p w14:paraId="2E720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1月21日，常务副县长龚传海到州政府向吴胜华州长汇报相关工作；到省邮政储蓄银行、到省国开行对接融资事宜。</w:t>
      </w:r>
    </w:p>
    <w:p w14:paraId="24B7E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1月21日，副县长杨昌勇到天文镇、江界河镇、珠藏镇调研S205珠藏镇至瓮水司及江界河至天文公路改扩建项目建设情况。</w:t>
      </w:r>
    </w:p>
    <w:p w14:paraId="3B73AA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1月21日，副县长肖福勇参加省委组织部开展领导干部个人有关事项报告工作专题辅导。</w:t>
      </w:r>
    </w:p>
    <w:p w14:paraId="3A16F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1月21日，副县长宋鹏组织相关部门专题研究福明置业房地产开发清算有关事宜。</w:t>
      </w:r>
    </w:p>
    <w:p w14:paraId="5D8AE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1月21日，副县长李朝中组织相关部门召开环保整改工作会；到妇幼保健院参加全省疫情防控视频会；参加全省领导干部个人事项报告方面填写电视电话会议。</w:t>
      </w:r>
    </w:p>
    <w:p w14:paraId="66C7B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1月22日，县长黄桂林参加省委政法工作会议暨省委平安贵州建设大会（视频会议）。</w:t>
      </w:r>
    </w:p>
    <w:p w14:paraId="59608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1月22日，常务副县长龚传海到贵阳银行黔南州分行对接春节资金有关事宜。</w:t>
      </w:r>
    </w:p>
    <w:p w14:paraId="0AE87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1月22日，副县长杨昌勇到银盏镇调研G354果果坪至高枧段公路改扩建项目建设情况；到建中镇调研果水桥项目建设情况。</w:t>
      </w:r>
    </w:p>
    <w:p w14:paraId="18771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1月22日，副县长肖福勇参加全州森林草原防灭火工作电视电话会议。</w:t>
      </w:r>
    </w:p>
    <w:p w14:paraId="07572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1月22日，副县长宋鹏组织召开新型城镇化专班工作推进会；到省水投公司对接有关事宜。</w:t>
      </w:r>
    </w:p>
    <w:p w14:paraId="537B6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1月22日，副县长李朝中陪同省生态环境厅、省工信厅到成黔陶粒公司调研；参加瓮安县2020年度学校党组织书记抓基层党建述职评议会。</w:t>
      </w:r>
    </w:p>
    <w:p w14:paraId="38B47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1月22日，副县长罗培林到青坑工业园区龙马磷业调研；陪同省生态环境厅生态环境监察专员罗鸿翔到成黔陶粒公司调研；到州政府参加研究《黔南州2021年电煤保供考核奖惩措施》专题会议。</w:t>
      </w:r>
    </w:p>
    <w:p w14:paraId="2D492C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1月23日，县长黄桂林，副县长杨昌勇、李朝中参加全国安全生产电视电话会议。</w:t>
      </w:r>
    </w:p>
    <w:p w14:paraId="26494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1月24-20日，县长黄桂林在贵州饭店会议中心参加省两会。</w:t>
      </w:r>
    </w:p>
    <w:p w14:paraId="1C770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1月24日，副县长李朝中到冷链物流、二中、车站、合力超市检查疫情防控工作。</w:t>
      </w:r>
    </w:p>
    <w:p w14:paraId="2D032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1月25日，常务副县长龚传海到贵阳银行黔南州分行对接春节资金有关事宜。</w:t>
      </w:r>
    </w:p>
    <w:p w14:paraId="56F357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1月25日，副县长杨昌勇到县铁路建设指挥部主持召开县高速公路（铁路）建设指挥长会议。</w:t>
      </w:r>
    </w:p>
    <w:p w14:paraId="1BF6C8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1月25日，副县长肖福勇陪同州水务局领导到瓮安调研银杏产业水利设施建设及水利设施建设相关事宜。</w:t>
      </w:r>
    </w:p>
    <w:p w14:paraId="1ECFA6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1月25日，副县长宋鹏组织相关部门研究公租房和安置房工程贷相关事宜。</w:t>
      </w:r>
    </w:p>
    <w:p w14:paraId="5E1B9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25日，副县长李朝中到成功黄磷厂查看停止生产落实情况；到雷打岩污水处理厂检查漏点整治情况；到朵云拓展区督促朵云医院及疾控中心建设情况；参加州督查组督促瓮安疫情防控工作反馈会；组织相关部门召开县医院能力提升工程建设专题会。</w:t>
      </w:r>
    </w:p>
    <w:p w14:paraId="6E2B0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1月25日，副县长罗培林参加瓮安县新型工业化专班工作专题会。</w:t>
      </w:r>
    </w:p>
    <w:p w14:paraId="78605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1月26日，常务副县长龚传海组织召开县政府党组（扩大）会议，副县长宋鹏、李朝中、罗培林参加会议。</w:t>
      </w:r>
    </w:p>
    <w:p w14:paraId="1D3F5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1月26日，副县长杨昌勇主持召开瓮安县国民经济和社会发展第十四个五年规划和二〇三五远景目标纲要专题会；到省交通运输厅对接汇报农村“组组通”公路项目融资贷款补助资金事宜。</w:t>
      </w:r>
    </w:p>
    <w:p w14:paraId="57D25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1月26日，副县长肖福勇、宋鹏、李朝中参加瓮安县2021年新型城镇化专班工作汇报会；副县长肖福勇参加瓮安县2021年农业现代化专班工作汇报会。</w:t>
      </w:r>
    </w:p>
    <w:p w14:paraId="578D0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1月26日，副县长李朝中参加张文强书记主持召开的农业现代化和旅游产业化专题会。</w:t>
      </w:r>
    </w:p>
    <w:p w14:paraId="26BC3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1月26日，副县长罗培林到福泉市政府参加黔南州煤矿瓦斯防治攻坚考核评估和安全生产督导检查工作部署会。</w:t>
      </w:r>
    </w:p>
    <w:p w14:paraId="14CD2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1月27日，常务副县长龚传海到省邮政储蓄银行、省农行对接融资事宜。</w:t>
      </w:r>
    </w:p>
    <w:p w14:paraId="17BAF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1月27日，副县长杨昌勇到省交通运输厅、省公路局对接汇报农村“组组通”公路项目融资贷款补助资金事宜。</w:t>
      </w:r>
    </w:p>
    <w:p w14:paraId="533E8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1月27日，副县长肖福勇参加瓮安县人大常委会例会；参加瓮安县农业现代化工作安排部署会。</w:t>
      </w:r>
    </w:p>
    <w:p w14:paraId="4AC7A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1月27日，副县长宋鹏组织相关部门研究新型城镇化项目清单化有关事宜和新华星源房屋处置有关工作。</w:t>
      </w:r>
    </w:p>
    <w:p w14:paraId="4773D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1月27日，副县长李朝中陪同黄进副州长到金正大、芭田督促环保问题整改；到都匀参加全州商贸服务业工作会。</w:t>
      </w:r>
    </w:p>
    <w:p w14:paraId="2C95F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1月27日，副县长罗培林到瓮安煤矿公司陡山井开展煤矿安全生产大检查并下井检查。</w:t>
      </w:r>
    </w:p>
    <w:p w14:paraId="76B47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1月28日，常务副县长龚传海到省邮政储蓄银行对接融资事宜；到贵州银行黔南州分行对接春节资金有关事宜。</w:t>
      </w:r>
    </w:p>
    <w:p w14:paraId="0862F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1月28日，副县长宋鹏到猴场镇、朵云等地调研自然资源武汉督察局督查问题整改情况；到省水投公司对接项目。</w:t>
      </w:r>
    </w:p>
    <w:p w14:paraId="2764B6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1月28日，副县长李朝中主持召开瓮安县冬春季新冠肺炎疫情防控工作视频调度会。</w:t>
      </w:r>
    </w:p>
    <w:p w14:paraId="3641A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1月28日，副县长罗培林到成功磷化督导环保问题整改进度，到金正大和芭田调研生产经营情况；到万鑫煤矿调研技改情况。</w:t>
      </w:r>
    </w:p>
    <w:p w14:paraId="22736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29日，常务副县长龚传海、主持召开2021年春节期间疫情防控、安全生产工作会，副县长杨昌勇、肖福勇、宋鹏、李朝中参加会议；常务副县长龚传海、副县长杨昌勇、肖福勇、宋鹏、李朝中、罗培林参加县委常委会第107次（扩大会议）。</w:t>
      </w:r>
    </w:p>
    <w:p w14:paraId="5C71E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1月29日，副县长李朝中召开快递物流疫情防控工作专题会。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51164"/>
    <w:rsid w:val="34E16255"/>
    <w:rsid w:val="4F760EE9"/>
    <w:rsid w:val="59E60D6A"/>
    <w:rsid w:val="6DF54100"/>
    <w:rsid w:val="77A510CD"/>
    <w:rsid w:val="7BADC203"/>
    <w:rsid w:val="FDF349AA"/>
    <w:rsid w:val="FFFFD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pPr>
      <w:spacing w:before="0" w:beforeAutospacing="1" w:after="0" w:afterAutospacing="1"/>
      <w:ind w:left="0" w:right="0"/>
      <w:jc w:val="left"/>
    </w:pPr>
    <w:rPr>
      <w:kern w:val="0"/>
      <w:sz w:val="24"/>
      <w:lang w:val="en-US" w:eastAsia="zh-CN" w:bidi="ar"/>
    </w:rPr>
  </w:style>
  <w:style w:type="paragraph" w:styleId="5">
    <w:name w:val="Balloon Text"/>
    <w:basedOn w:val="1"/>
    <w:next w:val="1"/>
    <w:qFormat/>
    <w:uiPriority w:val="0"/>
    <w:rPr>
      <w:sz w:val="18"/>
      <w:szCs w:val="18"/>
    </w:rPr>
  </w:style>
  <w:style w:type="paragraph" w:styleId="6">
    <w:name w:val="Body Text"/>
    <w:basedOn w:val="1"/>
    <w:qFormat/>
    <w:uiPriority w:val="0"/>
    <w:pPr>
      <w:widowControl/>
      <w:spacing w:after="120" w:line="357" w:lineRule="atLeast"/>
    </w:pPr>
    <w:rPr>
      <w:color w:val="000000"/>
      <w:kern w:val="0"/>
      <w:szCs w:val="20"/>
    </w:rPr>
  </w:style>
  <w:style w:type="paragraph" w:styleId="7">
    <w:name w:val="Body Text First Indent"/>
    <w:basedOn w:val="6"/>
    <w:qFormat/>
    <w:uiPriority w:val="0"/>
    <w:pPr>
      <w:ind w:firstLine="10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4960</Words>
  <Characters>5131</Characters>
  <Lines>0</Lines>
  <Paragraphs>0</Paragraphs>
  <TotalTime>29</TotalTime>
  <ScaleCrop>false</ScaleCrop>
  <LinksUpToDate>false</LinksUpToDate>
  <CharactersWithSpaces>5169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2021-09-08T22:43:00Z</dcterms:created>
  <dc:creator>Administrator.FTBG-2021SXNMBX</dc:creator>
  <cp:lastModifiedBy>钟明超</cp:lastModifiedBy>
  <dcterms:modified xsi:type="dcterms:W3CDTF">2025-04-10T01:25:58Z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eyJoZGlkIjoiZWRhYjgwMDk3ZDhiOWU5ZWU2ZWQzZTc0NDk4YzI4OTUiLCJ1c2VySWQiOiI1NDQ0Mzc4NDcifQ==</vt:lpwstr>
  </property>
  <property fmtid="{D5CDD505-2E9C-101B-9397-08002B2CF9AE}" pid="4" name="ICV">
    <vt:lpwstr>917CF2C8B0D646B4B36CD72DAAFE23FD_12</vt:lpwstr>
  </property>
</Properties>
</file>